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ALLEGATO 1 - </w:t>
      </w:r>
      <w:r w:rsidRPr="002D2E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All_1_sez_2.A_facsimile_istanza_partecipazione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 w:line="240" w:lineRule="auto"/>
        <w:ind w:left="0" w:hanging="2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FAC - SIMILE DELL'ISTANZA DA REDIGERSI SU CARTA INTESTATA DA CUI RISULTI LA DENOMINAZIONE DELL'ORGANIZZAZIONE, IL SUO INDIRIZZO ED IL NUMERO DI CODICE FISCALE </w:t>
      </w:r>
      <w:r>
        <w:rPr>
          <w:i/>
          <w:sz w:val="24"/>
          <w:szCs w:val="24"/>
        </w:rPr>
        <w:t>(SENZA RIMUOVERE IL BANNER “COESIONE ITALIA”)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Città di Torino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Via C.I. Giulio 22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10122 T O R I N O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ISTANZA DI PARTECIPAZIONE  </w:t>
      </w:r>
      <w:r>
        <w:rPr>
          <w:b/>
          <w:sz w:val="24"/>
          <w:szCs w:val="24"/>
          <w:u w:val="single"/>
        </w:rPr>
        <w:t xml:space="preserve">- SEZIONE 2.A DELL’AVVISO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PUBBLICO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  <w:u w:val="single"/>
        </w:rPr>
      </w:pPr>
    </w:p>
    <w:p w:rsidR="00E8624A" w:rsidRDefault="002D2E5F" w:rsidP="002D2E5F">
      <w:pPr>
        <w:ind w:left="0" w:hanging="2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N.B. il contributo della Città consisterà nella messa a disposizione gratuita dell'immobile. Un eventuale sostegno potrà essere richiesto con istanza specifica nell'ambito della Manifestazione di interesse della Fondazione Compagnia di San Paolo.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Io sottoscritto/a __________________________________, nato/a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 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qualità di rappresentante legale dell’ente_____________________________________ ________________________________________________________________   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 sede legale a ________________________________, provincia di _________________, in via/piazza ________________________________________, n. ______, CAP ______, CF_____________________ partita IVA n. ________________, 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Codice </w:t>
      </w:r>
      <w:r>
        <w:rPr>
          <w:sz w:val="24"/>
          <w:szCs w:val="24"/>
        </w:rPr>
        <w:t>ATECO _____________________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Descrizione </w:t>
      </w:r>
      <w:r>
        <w:rPr>
          <w:sz w:val="24"/>
          <w:szCs w:val="24"/>
        </w:rPr>
        <w:t>ATECO _____________________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di </w:t>
      </w:r>
      <w:r>
        <w:rPr>
          <w:sz w:val="24"/>
          <w:szCs w:val="24"/>
        </w:rPr>
        <w:t>costituzione _____________________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Data iscrizione </w:t>
      </w:r>
      <w:r>
        <w:rPr>
          <w:sz w:val="24"/>
          <w:szCs w:val="24"/>
        </w:rPr>
        <w:t>CCIAA _____________________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qualità di: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Singolo proponente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 Capofila della costituenda ATI/ATS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nome e ruolo (in sintesi) del/i partner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compilare solo se capofila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3"/>
        <w:tblW w:w="88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95"/>
      </w:tblGrid>
      <w:tr w:rsidR="00E8624A">
        <w:tc>
          <w:tcPr>
            <w:tcW w:w="2802" w:type="dxa"/>
            <w:vAlign w:val="center"/>
          </w:tcPr>
          <w:p w:rsidR="00E8624A" w:rsidRDefault="002D2E5F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ENTE</w:t>
            </w:r>
          </w:p>
        </w:tc>
        <w:tc>
          <w:tcPr>
            <w:tcW w:w="6095" w:type="dxa"/>
            <w:vAlign w:val="center"/>
          </w:tcPr>
          <w:p w:rsidR="00E8624A" w:rsidRDefault="002D2E5F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E8624A">
        <w:tc>
          <w:tcPr>
            <w:tcW w:w="2802" w:type="dxa"/>
            <w:vAlign w:val="center"/>
          </w:tcPr>
          <w:p w:rsidR="00E8624A" w:rsidRDefault="002D2E5F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Capofila </w:t>
            </w:r>
          </w:p>
        </w:tc>
        <w:tc>
          <w:tcPr>
            <w:tcW w:w="6095" w:type="dxa"/>
          </w:tcPr>
          <w:p w:rsidR="00E8624A" w:rsidRDefault="00E8624A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624A">
        <w:tc>
          <w:tcPr>
            <w:tcW w:w="2802" w:type="dxa"/>
            <w:vAlign w:val="center"/>
          </w:tcPr>
          <w:p w:rsidR="00E8624A" w:rsidRDefault="002D2E5F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E8624A" w:rsidRDefault="00E8624A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624A">
        <w:tc>
          <w:tcPr>
            <w:tcW w:w="2802" w:type="dxa"/>
            <w:vAlign w:val="center"/>
          </w:tcPr>
          <w:p w:rsidR="00E8624A" w:rsidRDefault="002D2E5F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E8624A" w:rsidRDefault="00E8624A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624A">
        <w:tc>
          <w:tcPr>
            <w:tcW w:w="2802" w:type="dxa"/>
            <w:vAlign w:val="center"/>
          </w:tcPr>
          <w:p w:rsidR="00E8624A" w:rsidRDefault="002D2E5F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E8624A" w:rsidRDefault="00E8624A" w:rsidP="002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N.B. in caso di candidatura in forma aggregata, dovrà essere allegato alla presente istanza specifico accordo scritto, secondo quanto previsto all’art. </w:t>
      </w:r>
      <w:r>
        <w:rPr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dell’Avviso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Indicare il progetto di sviluppo d’impresa (filone 2.B) collegato al presente progetto gestionale: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4"/>
          <w:szCs w:val="24"/>
          <w:highlight w:val="yellow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RICHIEDE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di partecipare all’Avviso di cui sopra, con il progetto </w:t>
      </w:r>
      <w:r>
        <w:rPr>
          <w:b/>
          <w:sz w:val="24"/>
          <w:szCs w:val="24"/>
        </w:rPr>
        <w:t xml:space="preserve">descritto in allegato finalizzato alla concessione dell’immobile di Via stampatori n.5 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“TITOLO PROGETTO”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tal fine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dichiara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l’insussistenza di una delle cause di esclusione previste dall’art. </w:t>
      </w:r>
      <w:r>
        <w:rPr>
          <w:sz w:val="24"/>
          <w:szCs w:val="24"/>
        </w:rPr>
        <w:t xml:space="preserve">94 e ss.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36/2023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>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di non versare in alcuna delle ipotesi di conflitto di interesse, previste dall’art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dall’art</w:t>
      </w:r>
      <w:proofErr w:type="spellEnd"/>
      <w:r>
        <w:rPr>
          <w:sz w:val="24"/>
          <w:szCs w:val="24"/>
        </w:rPr>
        <w:t xml:space="preserve">. 95 del D. </w:t>
      </w:r>
      <w:proofErr w:type="spellStart"/>
      <w:r>
        <w:rPr>
          <w:sz w:val="24"/>
          <w:szCs w:val="24"/>
        </w:rPr>
        <w:t>Lgs</w:t>
      </w:r>
      <w:proofErr w:type="spellEnd"/>
      <w:r>
        <w:rPr>
          <w:sz w:val="24"/>
          <w:szCs w:val="24"/>
        </w:rPr>
        <w:t>. n. 36/2023;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iscrizione nell’Albo regionale delle cooperative sociali, ove esistente;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Associazioni o atto equivalente;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(in alternativa) iscrizione nel Registro delle imprese sociali o atto equivalente;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iscrizione nella CCIAA, per i soggetti obbligati, da cui risulti che l’oggetto sociale è attinente alle attività previste nel presente Avviso;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 imprese, essere iscritti nel registro delle Imprese tenuto presso la CCIAA della Provincia di Torino, ovvero impegnarsi a ottenere tutte le necessarie autorizzazioni e a provvedere agli adempimenti per l'esercizio dell'attività entro 60 giorni dalla comunicazione di ammissione al contributo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 non essere in situazione di morosità nei confronti della Città di Torino, cumulando tutte le posizioni verso la Città (capofila e partner) (DCC 25/2021 del 25/01/2021);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essere in regola con le disposizioni vigenti in materia di normativa edilizia e urbanistica, del lavoro, della prevenzione degli infortuni e della salvaguardia dell’ambiente, e impegnarsi al loro rispetto anche in relazione alle attività svolte nelle sedi operative</w:t>
      </w:r>
    </w:p>
    <w:p w:rsidR="00E8624A" w:rsidRDefault="00E8624A" w:rsidP="007036FE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Chars="0" w:left="0" w:firstLineChars="0" w:firstLine="0"/>
        <w:jc w:val="both"/>
        <w:rPr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tal fine allega:</w:t>
      </w:r>
    </w:p>
    <w:p w:rsidR="00E8624A" w:rsidRDefault="002D2E5F" w:rsidP="002D2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Scheda progetto sottoscritto dal legale rappresentante del proponente/capofila della costituenda ATI/ATS;</w:t>
      </w:r>
    </w:p>
    <w:p w:rsidR="00E8624A" w:rsidRDefault="002D2E5F" w:rsidP="002D2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Budget di spesa sottoscritto dal legale rappresentante del proponente/capofila della costituenda ATI/ATS;</w:t>
      </w:r>
    </w:p>
    <w:p w:rsidR="00E8624A" w:rsidRDefault="002D2E5F" w:rsidP="002D2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Copia dello statuto o atto costitutivo (se non già agli atti) del proponente e dei partner;</w:t>
      </w:r>
    </w:p>
    <w:p w:rsidR="00E8624A" w:rsidRDefault="002D2E5F" w:rsidP="002D2E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Dichiarazione ai sensi dell’art. 6 comma 2 Legge 122/2010 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s.m.i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24508" w:rsidRPr="00024508" w:rsidRDefault="002D2E5F" w:rsidP="000245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Copia fotostatica del documento di identità in corso di validità del legale rappresentante</w:t>
      </w:r>
      <w:r>
        <w:rPr>
          <w:sz w:val="24"/>
          <w:szCs w:val="24"/>
        </w:rPr>
        <w:t>;</w:t>
      </w:r>
    </w:p>
    <w:p w:rsidR="00024508" w:rsidRPr="00024508" w:rsidRDefault="00024508" w:rsidP="000245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 w:rsidRPr="00024508">
        <w:rPr>
          <w:rFonts w:ascii="Times New Roman" w:eastAsia="Times New Roman" w:hAnsi="Times New Roman" w:cs="Times New Roman"/>
          <w:color w:val="000000"/>
          <w:sz w:val="24"/>
          <w:szCs w:val="24"/>
        </w:rPr>
        <w:t>Autocertificazione di conformità attestante il rispetto del principio DNSH ai sensi dell’articolo 17 del Regolamento (UE) 2020/852</w:t>
      </w:r>
    </w:p>
    <w:bookmarkEnd w:id="0"/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sz w:val="24"/>
          <w:szCs w:val="24"/>
        </w:rPr>
      </w:pP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Indica quali contatti per le eventuali comunicazioni relative al progetto di cui sopra: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nominativo referente: …….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telefono fisso e cellulare: ……. 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email: ……. </w:t>
      </w:r>
    </w:p>
    <w:p w:rsidR="00E8624A" w:rsidRDefault="002D2E5F" w:rsidP="002D2E5F">
      <w:pPr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E8624A" w:rsidRDefault="002D2E5F" w:rsidP="002D2E5F">
      <w:pPr>
        <w:pBdr>
          <w:top w:val="nil"/>
          <w:left w:val="nil"/>
          <w:bottom w:val="nil"/>
          <w:right w:val="nil"/>
          <w:between w:val="nil"/>
        </w:pBdr>
        <w:spacing w:before="180" w:after="18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fede</w:t>
      </w: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E8624A" w:rsidP="002D2E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24A" w:rsidRDefault="00E8624A" w:rsidP="00E86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E8624A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AA" w:rsidRDefault="002D2E5F" w:rsidP="002D2E5F">
      <w:pPr>
        <w:spacing w:line="240" w:lineRule="auto"/>
        <w:ind w:left="0" w:hanging="2"/>
      </w:pPr>
      <w:r>
        <w:separator/>
      </w:r>
    </w:p>
  </w:endnote>
  <w:endnote w:type="continuationSeparator" w:id="0">
    <w:p w:rsidR="003C5AAA" w:rsidRDefault="002D2E5F" w:rsidP="002D2E5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4A" w:rsidRDefault="002D2E5F" w:rsidP="002D2E5F">
    <w:pPr>
      <w:ind w:left="0" w:hanging="2"/>
      <w:rPr>
        <w:b/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Piani Generativi 2 </w: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>
          <wp:simplePos x="0" y="0"/>
          <wp:positionH relativeFrom="column">
            <wp:posOffset>-720086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5408" behindDoc="0" locked="0" layoutInCell="1" hidden="0" allowOverlap="1">
          <wp:simplePos x="0" y="0"/>
          <wp:positionH relativeFrom="column">
            <wp:posOffset>4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8624A" w:rsidRDefault="002D2E5F" w:rsidP="002D2E5F">
    <w:pPr>
      <w:ind w:left="0" w:hanging="2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Priorità 4 - Misura TO4.4.8.2.a </w:t>
    </w:r>
  </w:p>
  <w:p w:rsidR="00E8624A" w:rsidRDefault="002D2E5F" w:rsidP="002D2E5F">
    <w:pPr>
      <w:tabs>
        <w:tab w:val="center" w:pos="4819"/>
        <w:tab w:val="right" w:pos="9638"/>
      </w:tabs>
      <w:ind w:left="0" w:right="360" w:hanging="2"/>
      <w:rPr>
        <w:sz w:val="24"/>
        <w:szCs w:val="24"/>
        <w:highlight w:val="white"/>
      </w:rPr>
    </w:pPr>
    <w:r>
      <w:rPr>
        <w:b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AA" w:rsidRDefault="002D2E5F" w:rsidP="002D2E5F">
      <w:pPr>
        <w:spacing w:line="240" w:lineRule="auto"/>
        <w:ind w:left="0" w:hanging="2"/>
      </w:pPr>
      <w:r>
        <w:separator/>
      </w:r>
    </w:p>
  </w:footnote>
  <w:footnote w:type="continuationSeparator" w:id="0">
    <w:p w:rsidR="003C5AAA" w:rsidRDefault="002D2E5F" w:rsidP="002D2E5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4A" w:rsidRDefault="002D2E5F" w:rsidP="002D2E5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>
          <wp:extent cx="6119820" cy="647700"/>
          <wp:effectExtent l="0" t="0" r="0" b="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8240" behindDoc="0" locked="0" layoutInCell="1" hidden="0" allowOverlap="1">
          <wp:simplePos x="0" y="0"/>
          <wp:positionH relativeFrom="column">
            <wp:posOffset>-720085</wp:posOffset>
          </wp:positionH>
          <wp:positionV relativeFrom="paragraph">
            <wp:posOffset>-411476</wp:posOffset>
          </wp:positionV>
          <wp:extent cx="7559675" cy="1257300"/>
          <wp:effectExtent l="0" t="0" r="0" b="0"/>
          <wp:wrapNone/>
          <wp:docPr id="3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7" t="-51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E2E1B"/>
    <w:multiLevelType w:val="multilevel"/>
    <w:tmpl w:val="3A9A7CD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5974F41"/>
    <w:multiLevelType w:val="multilevel"/>
    <w:tmpl w:val="8C0072B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8624A"/>
    <w:rsid w:val="00024508"/>
    <w:rsid w:val="002D2E5F"/>
    <w:rsid w:val="003C5AAA"/>
    <w:rsid w:val="007036FE"/>
    <w:rsid w:val="00E46715"/>
    <w:rsid w:val="00E8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2E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2E5F"/>
    <w:rPr>
      <w:rFonts w:ascii="Tahoma" w:eastAsia="Arial" w:hAnsi="Tahoma" w:cs="Tahoma"/>
      <w:position w:val="-1"/>
      <w:sz w:val="16"/>
      <w:szCs w:val="16"/>
    </w:rPr>
  </w:style>
  <w:style w:type="paragraph" w:customStyle="1" w:styleId="Normale2">
    <w:name w:val="Normale2"/>
    <w:rsid w:val="00024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pPr>
      <w:keepNext/>
      <w:suppressAutoHyphens w:val="0"/>
      <w:spacing w:before="240" w:after="120" w:line="1" w:lineRule="atLeast"/>
    </w:pPr>
    <w:rPr>
      <w:rFonts w:ascii="Times New Roman" w:eastAsia="Microsoft YaHei" w:hAnsi="Times New Roman"/>
      <w:sz w:val="28"/>
      <w:szCs w:val="28"/>
      <w:lang w:eastAsia="zh-CN"/>
    </w:rPr>
  </w:style>
  <w:style w:type="paragraph" w:customStyle="1" w:styleId="Corpodeltesto">
    <w:name w:val="Corpo del testo"/>
    <w:basedOn w:val="Normale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Elenco">
    <w:name w:val="List"/>
    <w:basedOn w:val="Corpodeltesto"/>
    <w:rPr>
      <w:rFonts w:ascii="Times New Roman" w:hAnsi="Times New Roman" w:cs="Arial"/>
    </w:rPr>
  </w:style>
  <w:style w:type="paragraph" w:styleId="Didascalia">
    <w:name w:val="caption"/>
    <w:basedOn w:val="Normale"/>
    <w:pPr>
      <w:suppressLineNumbers/>
      <w:suppressAutoHyphens w:val="0"/>
      <w:spacing w:before="120" w:after="120" w:line="1" w:lineRule="atLeast"/>
    </w:pPr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pPr>
      <w:suppressLineNumbers/>
      <w:suppressAutoHyphens w:val="0"/>
      <w:spacing w:line="1" w:lineRule="atLeast"/>
    </w:pPr>
    <w:rPr>
      <w:rFonts w:ascii="Times New Roman" w:hAnsi="Times New Roman"/>
      <w:sz w:val="24"/>
      <w:szCs w:val="24"/>
      <w:lang w:eastAsia="zh-CN"/>
    </w:rPr>
  </w:style>
  <w:style w:type="paragraph" w:customStyle="1" w:styleId="FirstParagraph">
    <w:name w:val="First Paragraph"/>
    <w:basedOn w:val="Corpodeltesto"/>
    <w:next w:val="Corpodeltesto"/>
  </w:style>
  <w:style w:type="paragraph" w:customStyle="1" w:styleId="Compact">
    <w:name w:val="Compact"/>
    <w:basedOn w:val="Corpodeltesto"/>
    <w:pPr>
      <w:spacing w:before="36" w:after="36"/>
    </w:pPr>
  </w:style>
  <w:style w:type="paragraph" w:customStyle="1" w:styleId="a">
    <w:basedOn w:val="Normale"/>
    <w:next w:val="Corpodeltesto"/>
    <w:pPr>
      <w:suppressAutoHyphens w:val="0"/>
      <w:spacing w:before="180" w:after="180" w:line="1" w:lineRule="atLeast"/>
    </w:pPr>
    <w:rPr>
      <w:rFonts w:ascii="Cambria" w:hAnsi="Cambria" w:cs="Cambria"/>
      <w:sz w:val="24"/>
      <w:szCs w:val="24"/>
      <w:lang w:val="en-US" w:eastAsia="zh-CN"/>
    </w:rPr>
  </w:style>
  <w:style w:type="paragraph" w:styleId="NormaleWeb">
    <w:name w:val="Normal (Web)"/>
    <w:basedOn w:val="Normale"/>
    <w:qFormat/>
    <w:pPr>
      <w:spacing w:before="100" w:beforeAutospacing="1" w:after="100" w:afterAutospacing="1" w:line="1" w:lineRule="atLeast"/>
    </w:pPr>
    <w:rPr>
      <w:sz w:val="24"/>
      <w:szCs w:val="24"/>
      <w:lang w:eastAsia="zh-CN"/>
    </w:rPr>
  </w:style>
  <w:style w:type="character" w:customStyle="1" w:styleId="apple-tab-span">
    <w:name w:val="apple-tab-span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 w:val="0"/>
      <w:spacing w:line="1" w:lineRule="atLeast"/>
    </w:pPr>
    <w:rPr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2E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2E5F"/>
    <w:rPr>
      <w:rFonts w:ascii="Tahoma" w:eastAsia="Arial" w:hAnsi="Tahoma" w:cs="Tahoma"/>
      <w:position w:val="-1"/>
      <w:sz w:val="16"/>
      <w:szCs w:val="16"/>
    </w:rPr>
  </w:style>
  <w:style w:type="paragraph" w:customStyle="1" w:styleId="Normale2">
    <w:name w:val="Normale2"/>
    <w:rsid w:val="00024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VQRH1WLhS+DSX4hzxbq2CxU3w==">CgMxLjA4AHIhMVZuekduMl9ldF93Qm0yTWZPLTBPYzA3OWVvek44MExO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762</Words>
  <Characters>4346</Characters>
  <Application>Microsoft Office Word</Application>
  <DocSecurity>0</DocSecurity>
  <Lines>36</Lines>
  <Paragraphs>10</Paragraphs>
  <ScaleCrop>false</ScaleCrop>
  <Company>Comune di Torino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FOSSAT Elisa FSSLSE86D60G674Q</cp:lastModifiedBy>
  <cp:revision>5</cp:revision>
  <dcterms:created xsi:type="dcterms:W3CDTF">2021-10-11T12:36:00Z</dcterms:created>
  <dcterms:modified xsi:type="dcterms:W3CDTF">2023-10-23T15:09:00Z</dcterms:modified>
</cp:coreProperties>
</file>